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1F" w:rsidRPr="001263E3" w:rsidRDefault="004579E3" w:rsidP="0012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val="fr-FR"/>
        </w:rPr>
      </w:pPr>
      <w:proofErr w:type="spell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>إ</w:t>
      </w:r>
      <w:r w:rsidR="001263E3" w:rsidRPr="001263E3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>قتراح</w:t>
      </w:r>
      <w:proofErr w:type="spellEnd"/>
      <w:r w:rsidR="000C681F" w:rsidRPr="001263E3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 xml:space="preserve"> لجنة مناقشة التأهيل الجامعي</w:t>
      </w:r>
    </w:p>
    <w:p w:rsidR="000C681F" w:rsidRDefault="001263E3" w:rsidP="001263E3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</w:t>
      </w:r>
      <w:r w:rsidR="000C681F" w:rsidRPr="001263E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شعبة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0C681F" w:rsidRPr="001263E3" w:rsidRDefault="000C681F" w:rsidP="000C681F">
      <w:pPr>
        <w:jc w:val="right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1263E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المترشح(ة)</w:t>
      </w:r>
    </w:p>
    <w:p w:rsidR="0077487C" w:rsidRPr="001263E3" w:rsidRDefault="0077487C" w:rsidP="0077487C">
      <w:pPr>
        <w:spacing w:line="240" w:lineRule="auto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spellStart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لإ</w:t>
      </w:r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سم</w:t>
      </w:r>
      <w:proofErr w:type="spellEnd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واللقب:                                      تاريخ </w:t>
      </w:r>
      <w:proofErr w:type="spellStart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لإ</w:t>
      </w:r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زدياد</w:t>
      </w:r>
      <w:proofErr w:type="spellEnd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</w:t>
      </w:r>
    </w:p>
    <w:p w:rsidR="000C681F" w:rsidRPr="001263E3" w:rsidRDefault="000C681F" w:rsidP="001263E3">
      <w:pPr>
        <w:spacing w:line="240" w:lineRule="auto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المؤسسة</w:t>
      </w:r>
      <w:proofErr w:type="gramEnd"/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263E3"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</w:t>
      </w:r>
      <w:r w:rsid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</w:t>
      </w:r>
      <w:r w:rsidR="001263E3"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صلية:  </w:t>
      </w:r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 w:rsid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</w:t>
      </w:r>
      <w:r w:rsidRPr="001263E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0C681F" w:rsidRPr="001263E3" w:rsidRDefault="000C681F" w:rsidP="000C681F">
      <w:pPr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1263E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لجنة المناقشة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77487C" w:rsidTr="00315823">
        <w:tc>
          <w:tcPr>
            <w:tcW w:w="2349" w:type="dxa"/>
          </w:tcPr>
          <w:p w:rsidR="0077487C" w:rsidRPr="00B963D2" w:rsidRDefault="0077487C" w:rsidP="00BE1BF1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الصفة</w:t>
            </w:r>
          </w:p>
        </w:tc>
        <w:tc>
          <w:tcPr>
            <w:tcW w:w="2349" w:type="dxa"/>
          </w:tcPr>
          <w:p w:rsidR="0077487C" w:rsidRPr="00B963D2" w:rsidRDefault="0077487C" w:rsidP="00BE1BF1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proofErr w:type="gramStart"/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المؤسسة</w:t>
            </w:r>
            <w:proofErr w:type="gramEnd"/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لأ</w:t>
            </w:r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صلية</w:t>
            </w:r>
          </w:p>
        </w:tc>
        <w:tc>
          <w:tcPr>
            <w:tcW w:w="2349" w:type="dxa"/>
          </w:tcPr>
          <w:p w:rsidR="0077487C" w:rsidRPr="00B963D2" w:rsidRDefault="0077487C" w:rsidP="00BE1BF1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الرتبة</w:t>
            </w:r>
          </w:p>
        </w:tc>
        <w:tc>
          <w:tcPr>
            <w:tcW w:w="2349" w:type="dxa"/>
          </w:tcPr>
          <w:p w:rsidR="0077487C" w:rsidRPr="00B963D2" w:rsidRDefault="0077487C" w:rsidP="00BE1BF1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proofErr w:type="spellStart"/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لإ</w:t>
            </w:r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سم</w:t>
            </w:r>
            <w:proofErr w:type="spellEnd"/>
            <w:r w:rsidRPr="00B963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و اللقب</w:t>
            </w:r>
          </w:p>
        </w:tc>
      </w:tr>
      <w:tr w:rsidR="000C681F" w:rsidTr="00315823">
        <w:tc>
          <w:tcPr>
            <w:tcW w:w="2349" w:type="dxa"/>
          </w:tcPr>
          <w:p w:rsidR="000C681F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رئيس</w:t>
            </w: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0C681F" w:rsidTr="00315823">
        <w:tc>
          <w:tcPr>
            <w:tcW w:w="2349" w:type="dxa"/>
          </w:tcPr>
          <w:p w:rsidR="000C681F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ممتحن</w:t>
            </w: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0C681F" w:rsidTr="00315823">
        <w:tc>
          <w:tcPr>
            <w:tcW w:w="2349" w:type="dxa"/>
          </w:tcPr>
          <w:p w:rsidR="000C681F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ممتحن</w:t>
            </w: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0C681F" w:rsidTr="00315823">
        <w:tc>
          <w:tcPr>
            <w:tcW w:w="2349" w:type="dxa"/>
          </w:tcPr>
          <w:p w:rsidR="000C681F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مدعو</w:t>
            </w: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0C681F" w:rsidRDefault="000C681F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1263E3" w:rsidTr="00315823">
        <w:tc>
          <w:tcPr>
            <w:tcW w:w="2349" w:type="dxa"/>
          </w:tcPr>
          <w:p w:rsidR="001263E3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مدعو</w:t>
            </w: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1263E3" w:rsidTr="00315823">
        <w:tc>
          <w:tcPr>
            <w:tcW w:w="2349" w:type="dxa"/>
          </w:tcPr>
          <w:p w:rsidR="001263E3" w:rsidRPr="001263E3" w:rsidRDefault="001263E3" w:rsidP="001263E3">
            <w:pPr>
              <w:spacing w:after="16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مدعو</w:t>
            </w: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349" w:type="dxa"/>
          </w:tcPr>
          <w:p w:rsidR="001263E3" w:rsidRDefault="001263E3" w:rsidP="00315823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0C681F" w:rsidRPr="001263E3" w:rsidRDefault="000C681F" w:rsidP="001263E3">
      <w:pPr>
        <w:spacing w:line="240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1263E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المنشورات:</w:t>
      </w:r>
    </w:p>
    <w:p w:rsidR="000C681F" w:rsidRDefault="000C681F" w:rsidP="001263E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67"/>
        <w:gridCol w:w="3132"/>
      </w:tblGrid>
      <w:tr w:rsidR="000C681F" w:rsidRPr="001263E3" w:rsidTr="001263E3">
        <w:tc>
          <w:tcPr>
            <w:tcW w:w="3397" w:type="dxa"/>
            <w:vAlign w:val="center"/>
          </w:tcPr>
          <w:p w:rsidR="000C681F" w:rsidRPr="001263E3" w:rsidRDefault="000C681F" w:rsidP="001263E3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رأي </w:t>
            </w:r>
            <w:r w:rsidR="001263E3"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وتأشيرة</w:t>
            </w: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نيابة</w:t>
            </w:r>
            <w:r w:rsid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رئاسة الجامعة</w:t>
            </w: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لما بعد التدرج</w:t>
            </w:r>
          </w:p>
        </w:tc>
        <w:tc>
          <w:tcPr>
            <w:tcW w:w="2867" w:type="dxa"/>
            <w:vAlign w:val="center"/>
          </w:tcPr>
          <w:p w:rsidR="000C681F" w:rsidRPr="001263E3" w:rsidRDefault="000C681F" w:rsidP="001263E3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رأي المجلس العلمي للكلية</w:t>
            </w:r>
          </w:p>
        </w:tc>
        <w:tc>
          <w:tcPr>
            <w:tcW w:w="3132" w:type="dxa"/>
            <w:vAlign w:val="center"/>
          </w:tcPr>
          <w:p w:rsidR="000C681F" w:rsidRPr="001263E3" w:rsidRDefault="000C681F" w:rsidP="001263E3">
            <w:pPr>
              <w:spacing w:after="16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رأي اللجنة العلمية للقسم</w:t>
            </w:r>
          </w:p>
        </w:tc>
      </w:tr>
      <w:tr w:rsidR="0077487C" w:rsidTr="005A148D">
        <w:trPr>
          <w:trHeight w:val="1390"/>
        </w:trPr>
        <w:tc>
          <w:tcPr>
            <w:tcW w:w="3397" w:type="dxa"/>
          </w:tcPr>
          <w:p w:rsidR="0077487C" w:rsidRDefault="0077487C" w:rsidP="00BE1BF1">
            <w:pPr>
              <w:bidi/>
              <w:jc w:val="center"/>
            </w:pPr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التوقيع</w:t>
            </w:r>
            <w:proofErr w:type="gramEnd"/>
          </w:p>
        </w:tc>
        <w:tc>
          <w:tcPr>
            <w:tcW w:w="2867" w:type="dxa"/>
          </w:tcPr>
          <w:p w:rsidR="0077487C" w:rsidRDefault="0077487C" w:rsidP="00BE1BF1">
            <w:pPr>
              <w:bidi/>
              <w:jc w:val="center"/>
            </w:pPr>
            <w:bookmarkStart w:id="0" w:name="_GoBack"/>
            <w:bookmarkEnd w:id="0"/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التوقيع</w:t>
            </w:r>
            <w:proofErr w:type="gramEnd"/>
          </w:p>
        </w:tc>
        <w:tc>
          <w:tcPr>
            <w:tcW w:w="3132" w:type="dxa"/>
          </w:tcPr>
          <w:p w:rsidR="0077487C" w:rsidRDefault="0077487C" w:rsidP="00BE1BF1">
            <w:pPr>
              <w:bidi/>
              <w:jc w:val="center"/>
            </w:pPr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8D607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8D607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التوقيع</w:t>
            </w:r>
            <w:proofErr w:type="gramEnd"/>
          </w:p>
        </w:tc>
      </w:tr>
    </w:tbl>
    <w:p w:rsidR="0002699A" w:rsidRDefault="0002699A"/>
    <w:sectPr w:rsidR="0002699A" w:rsidSect="005A148D">
      <w:headerReference w:type="default" r:id="rId7"/>
      <w:footerReference w:type="default" r:id="rId8"/>
      <w:pgSz w:w="12240" w:h="15840"/>
      <w:pgMar w:top="1417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B7" w:rsidRDefault="002454B7" w:rsidP="001263E3">
      <w:pPr>
        <w:spacing w:after="0" w:line="240" w:lineRule="auto"/>
      </w:pPr>
      <w:r>
        <w:separator/>
      </w:r>
    </w:p>
  </w:endnote>
  <w:endnote w:type="continuationSeparator" w:id="0">
    <w:p w:rsidR="002454B7" w:rsidRDefault="002454B7" w:rsidP="0012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E3" w:rsidRPr="001263E3" w:rsidRDefault="001263E3" w:rsidP="001263E3">
    <w:pPr>
      <w:bidi/>
      <w:ind w:right="-709"/>
      <w:rPr>
        <w:sz w:val="18"/>
        <w:szCs w:val="18"/>
      </w:rPr>
    </w:pPr>
    <w:bookmarkStart w:id="9" w:name="_Hlk33175928"/>
    <w:bookmarkStart w:id="10" w:name="_Hlk33175929"/>
    <w:bookmarkStart w:id="11" w:name="_Hlk33216155"/>
    <w:bookmarkStart w:id="12" w:name="_Hlk33216156"/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  </w:t>
    </w:r>
    <w:r>
      <w:rPr>
        <w:rFonts w:hint="cs"/>
        <w:sz w:val="18"/>
        <w:szCs w:val="18"/>
        <w:rtl/>
      </w:rPr>
      <w:t xml:space="preserve"> </w:t>
    </w:r>
    <w:r w:rsidRPr="000234A3">
      <w:rPr>
        <w:rFonts w:ascii="Traditional Arabic" w:eastAsia="Times New Roman" w:hAnsi="Traditional Arabic" w:cs="Traditional Arabic"/>
        <w:b/>
        <w:bCs/>
        <w:sz w:val="24"/>
        <w:szCs w:val="24"/>
        <w:rtl/>
        <w:lang w:eastAsia="fr-FR" w:bidi="ar-DZ"/>
      </w:rPr>
      <w:t>كـــليــة التـكـنـولـوجــيــا</w:t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ص ب رقم 230 قطب </w:t>
    </w:r>
    <w:proofErr w:type="spellStart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شتوان</w:t>
    </w:r>
    <w:proofErr w:type="spellEnd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AA25A0">
      <w:rPr>
        <w:b/>
        <w:bCs/>
        <w:color w:val="00B050"/>
        <w:sz w:val="24"/>
        <w:szCs w:val="24"/>
      </w:rPr>
      <w:sym w:font="Wingdings" w:char="F028"/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6C5419">
      <w:rPr>
        <w:sz w:val="18"/>
        <w:szCs w:val="18"/>
      </w:rPr>
      <w:t xml:space="preserve"> 043 </w:t>
    </w:r>
    <w:r>
      <w:rPr>
        <w:sz w:val="18"/>
        <w:szCs w:val="18"/>
      </w:rPr>
      <w:t>41 00  14</w:t>
    </w:r>
    <w:r>
      <w:rPr>
        <w:rFonts w:hint="cs"/>
        <w:sz w:val="18"/>
        <w:szCs w:val="18"/>
        <w:rtl/>
      </w:rPr>
      <w:t xml:space="preserve"> </w:t>
    </w:r>
    <w:r w:rsidRPr="006C5419">
      <w:rPr>
        <w:sz w:val="18"/>
        <w:szCs w:val="18"/>
      </w:rPr>
      <w:t> ;</w:t>
    </w:r>
    <w:r>
      <w:rPr>
        <w:rFonts w:hint="cs"/>
        <w:sz w:val="18"/>
        <w:szCs w:val="18"/>
        <w:rtl/>
      </w:rPr>
      <w:t xml:space="preserve">     </w:t>
    </w:r>
    <w:proofErr w:type="spellStart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الواب</w:t>
    </w:r>
    <w:proofErr w:type="spellEnd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:</w:t>
    </w:r>
    <w:r>
      <w:rPr>
        <w:rFonts w:hint="cs"/>
        <w:sz w:val="18"/>
        <w:szCs w:val="18"/>
        <w:rtl/>
      </w:rPr>
      <w:t xml:space="preserve"> </w:t>
    </w:r>
    <w:r w:rsidRPr="00EA443C">
      <w:rPr>
        <w:b/>
        <w:bCs/>
        <w:sz w:val="18"/>
        <w:szCs w:val="18"/>
      </w:rPr>
      <w:t>https://ft.</w:t>
    </w:r>
    <w:proofErr w:type="gramStart"/>
    <w:r w:rsidRPr="00EA443C">
      <w:rPr>
        <w:b/>
        <w:bCs/>
        <w:sz w:val="18"/>
        <w:szCs w:val="18"/>
      </w:rPr>
      <w:t>univ-tlemcen.dz</w:t>
    </w:r>
    <w:proofErr w:type="gramEnd"/>
    <w:r w:rsidRPr="00EA443C">
      <w:rPr>
        <w:b/>
        <w:bCs/>
        <w:sz w:val="18"/>
        <w:szCs w:val="18"/>
      </w:rPr>
      <w:t>/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B7" w:rsidRDefault="002454B7" w:rsidP="001263E3">
      <w:pPr>
        <w:spacing w:after="0" w:line="240" w:lineRule="auto"/>
      </w:pPr>
      <w:r>
        <w:separator/>
      </w:r>
    </w:p>
  </w:footnote>
  <w:footnote w:type="continuationSeparator" w:id="0">
    <w:p w:rsidR="002454B7" w:rsidRDefault="002454B7" w:rsidP="0012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E3" w:rsidRDefault="001263E3" w:rsidP="001263E3">
    <w:pPr>
      <w:pStyle w:val="En-tte"/>
    </w:pPr>
    <w:bookmarkStart w:id="1" w:name="_Hlk33175912"/>
    <w:bookmarkStart w:id="2" w:name="_Hlk33175913"/>
    <w:bookmarkStart w:id="3" w:name="_Hlk33216136"/>
    <w:bookmarkStart w:id="4" w:name="_Hlk33216137"/>
    <w:r>
      <w:rPr>
        <w:b/>
        <w:bCs/>
        <w:noProof/>
        <w:lang w:val="fr-FR" w:eastAsia="fr-FR"/>
      </w:rPr>
      <w:drawing>
        <wp:inline distT="0" distB="0" distL="0" distR="0" wp14:anchorId="3C3CA7E0" wp14:editId="7E010B0C">
          <wp:extent cx="5762625" cy="1123950"/>
          <wp:effectExtent l="0" t="0" r="952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3E3" w:rsidRDefault="001263E3" w:rsidP="001263E3">
    <w:pPr>
      <w:pStyle w:val="En-tte"/>
      <w:pBdr>
        <w:bottom w:val="thickThinSmallGap" w:sz="24" w:space="1" w:color="622423"/>
      </w:pBdr>
      <w:spacing w:line="120" w:lineRule="exact"/>
      <w:jc w:val="center"/>
      <w:rPr>
        <w:sz w:val="16"/>
        <w:szCs w:val="16"/>
      </w:rPr>
    </w:pPr>
  </w:p>
  <w:p w:rsidR="001263E3" w:rsidRPr="00CD465C" w:rsidRDefault="001263E3" w:rsidP="001263E3">
    <w:pPr>
      <w:bidi/>
      <w:spacing w:after="0"/>
      <w:rPr>
        <w:rFonts w:ascii="Traditional Arabic" w:hAnsi="Traditional Arabic" w:cs="Traditional Arabic"/>
        <w:b/>
        <w:bCs/>
        <w:sz w:val="28"/>
        <w:szCs w:val="28"/>
      </w:rPr>
    </w:pPr>
    <w:bookmarkStart w:id="5" w:name="_Hlk33174990"/>
    <w:bookmarkStart w:id="6" w:name="_Hlk33174991"/>
    <w:bookmarkStart w:id="7" w:name="_Hlk33175016"/>
    <w:bookmarkStart w:id="8" w:name="_Hlk33175017"/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نيابة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العمادة لما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بعد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التدرج،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البحث العلمي والعلاقات الخارجية</w:t>
    </w:r>
    <w:bookmarkEnd w:id="5"/>
    <w:bookmarkEnd w:id="6"/>
    <w:bookmarkEnd w:id="7"/>
    <w:bookmarkEnd w:id="8"/>
  </w:p>
  <w:bookmarkEnd w:id="1"/>
  <w:bookmarkEnd w:id="2"/>
  <w:bookmarkEnd w:id="3"/>
  <w:bookmarkEnd w:id="4"/>
  <w:p w:rsidR="001263E3" w:rsidRDefault="001263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F"/>
    <w:rsid w:val="0002699A"/>
    <w:rsid w:val="000C681F"/>
    <w:rsid w:val="001263E3"/>
    <w:rsid w:val="002454B7"/>
    <w:rsid w:val="004579E3"/>
    <w:rsid w:val="005A148D"/>
    <w:rsid w:val="0077487C"/>
    <w:rsid w:val="00B2704E"/>
    <w:rsid w:val="00E005E9"/>
    <w:rsid w:val="00E609DE"/>
    <w:rsid w:val="00E70A93"/>
    <w:rsid w:val="00E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3E3"/>
  </w:style>
  <w:style w:type="paragraph" w:styleId="Pieddepage">
    <w:name w:val="footer"/>
    <w:basedOn w:val="Normal"/>
    <w:link w:val="PieddepageCar"/>
    <w:uiPriority w:val="99"/>
    <w:unhideWhenUsed/>
    <w:rsid w:val="0012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3E3"/>
  </w:style>
  <w:style w:type="paragraph" w:styleId="Textedebulles">
    <w:name w:val="Balloon Text"/>
    <w:basedOn w:val="Normal"/>
    <w:link w:val="TextedebullesCar"/>
    <w:uiPriority w:val="99"/>
    <w:semiHidden/>
    <w:unhideWhenUsed/>
    <w:rsid w:val="007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3E3"/>
  </w:style>
  <w:style w:type="paragraph" w:styleId="Pieddepage">
    <w:name w:val="footer"/>
    <w:basedOn w:val="Normal"/>
    <w:link w:val="PieddepageCar"/>
    <w:uiPriority w:val="99"/>
    <w:unhideWhenUsed/>
    <w:rsid w:val="0012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3E3"/>
  </w:style>
  <w:style w:type="paragraph" w:styleId="Textedebulles">
    <w:name w:val="Balloon Text"/>
    <w:basedOn w:val="Normal"/>
    <w:link w:val="TextedebullesCar"/>
    <w:uiPriority w:val="99"/>
    <w:semiHidden/>
    <w:unhideWhenUsed/>
    <w:rsid w:val="007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tech-pgrs</dc:creator>
  <cp:keywords/>
  <dc:description/>
  <cp:lastModifiedBy>Amine</cp:lastModifiedBy>
  <cp:revision>8</cp:revision>
  <cp:lastPrinted>2020-02-21T10:09:00Z</cp:lastPrinted>
  <dcterms:created xsi:type="dcterms:W3CDTF">2020-02-19T13:01:00Z</dcterms:created>
  <dcterms:modified xsi:type="dcterms:W3CDTF">2020-02-22T13:21:00Z</dcterms:modified>
</cp:coreProperties>
</file>